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57" w:firstLineChars="49"/>
        <w:jc w:val="center"/>
        <w:rPr>
          <w:rFonts w:hint="default" w:ascii="黑体" w:hAnsi="宋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color w:val="auto"/>
          <w:sz w:val="32"/>
          <w:szCs w:val="32"/>
        </w:rPr>
        <w:t>湖南工程学院</w:t>
      </w:r>
      <w:r>
        <w:rPr>
          <w:rFonts w:hint="eastAsia" w:ascii="黑体" w:hAnsi="宋体" w:eastAsia="黑体"/>
          <w:b/>
          <w:color w:val="auto"/>
          <w:sz w:val="32"/>
          <w:szCs w:val="32"/>
          <w:lang w:val="en-US" w:eastAsia="zh-CN"/>
        </w:rPr>
        <w:t>应用技术学院</w:t>
      </w:r>
    </w:p>
    <w:p>
      <w:pPr>
        <w:spacing w:line="440" w:lineRule="exact"/>
        <w:ind w:firstLine="157" w:firstLineChars="49"/>
        <w:jc w:val="center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黑体" w:hAnsi="宋体" w:eastAsia="黑体"/>
          <w:b/>
          <w:color w:val="auto"/>
          <w:sz w:val="32"/>
          <w:szCs w:val="32"/>
        </w:rPr>
        <w:t>2024年专升本《电子技术》课程考试大纲</w:t>
      </w:r>
    </w:p>
    <w:p>
      <w:pPr>
        <w:rPr>
          <w:rFonts w:hint="eastAsia" w:ascii="仿宋_GB2312" w:hAnsi="宋体" w:eastAsia="仿宋_GB2312"/>
          <w:b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24"/>
          <w:szCs w:val="24"/>
        </w:rPr>
        <w:t>一、</w:t>
      </w: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考试对象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</w:rPr>
        <w:t>参加专升本考试的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  <w:lang w:val="en-US" w:eastAsia="zh-CN"/>
        </w:rPr>
        <w:t>湖南工程学院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</w:rPr>
        <w:t>应用技术学院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  <w:lang w:val="en-US" w:eastAsia="zh-CN"/>
        </w:rPr>
        <w:t>电子信息工程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</w:rPr>
        <w:t>专业的“专升本”学生。</w:t>
      </w:r>
    </w:p>
    <w:p>
      <w:pPr>
        <w:keepNext w:val="0"/>
        <w:keepLines w:val="0"/>
        <w:pageBreakBefore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二、考试目的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《电子技术》课程考试旨在考核学生对本课程知识的掌握和运用能力。要求学生掌握模拟和数字电子技术的基本知识、基础理论和基本方法,并能运用相关理论和方法分析与设计电子电路，为学习后续课程打下基础。</w:t>
      </w:r>
    </w:p>
    <w:p>
      <w:pPr>
        <w:keepNext w:val="0"/>
        <w:keepLines w:val="0"/>
        <w:pageBreakBefore w:val="0"/>
        <w:tabs>
          <w:tab w:val="left" w:pos="2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三、考试的内容要求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（一）常用半导体器件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1. 了解半导体的基础知识和特殊二极管；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 理解二极管、稳压管、三极管和MOS场效应管的工作原理和特性；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3. 掌握半导体二极管和双极型晶体管的分析和应用；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（二）基本放大电路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1. 了解多极放大电路、差分放大电路和功率放大电路；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 理解基本放大电路的工作原理；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3. 掌握基本放大电路静态工作点估算法及微变等效电路分析法；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（三）集成运算放大器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1. 了解反馈的基本概念、电压比较器和RC正弦波振荡器；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 理解集成运算放大器的基本性能；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3. 掌握用理想运放组成基本运算电路的工作原理以及分析和计算方法；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（四）直流稳压电源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1. 了解直流稳压电源的组成和各部分的功能；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 理解滤波电路、稳压电路的工作原理及其应用；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3. 掌握桥式整流电路的分析和计算；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default" w:ascii="Times New Roman" w:hAnsi="Times New Roman" w:eastAsia="方正仿宋_GB2312" w:cs="Times New Roman"/>
          <w:b/>
          <w:bCs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（五）数字逻辑基础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1. 了解模拟量与数字量、基本逻辑关系；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 理解常用逻辑门的符号及逻辑表达式；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3. 理解逻辑函数及其表示方法；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4. 掌握逻辑代数运算法则和化简法；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（六）组合逻辑电路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1. 了解集成基本门电路、复合门电路和常用的组合逻辑电路；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 理解加法器、编码器和译码器的工作原理；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3. 掌握组合逻辑电路的分析和设计方法；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（七）时序逻辑电路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1. 了解数码寄存器、移位寄存器的工作原理；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 理解触发器的工作原理，异步和同步二进制计数器工作原理；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3. 掌握时序逻辑电路的分析方法；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4. 掌握用集成计数器联成任意进制计数器的方法。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四、考试方法与考试时间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1．考试方法：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</w:rPr>
        <w:t>笔试，闭卷。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2．记分方式：</w:t>
      </w:r>
      <w:r>
        <w:rPr>
          <w:rFonts w:hint="default" w:ascii="Times New Roman" w:hAnsi="Times New Roman" w:eastAsia="方正仿宋_GB2312" w:cs="Times New Roman"/>
          <w:color w:val="auto"/>
          <w:kern w:val="0"/>
          <w:sz w:val="24"/>
          <w:szCs w:val="24"/>
        </w:rPr>
        <w:t>200分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3．考试时间：150分钟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4．题目类型：</w:t>
      </w:r>
      <w:r>
        <w:rPr>
          <w:rFonts w:hint="default" w:ascii="Times New Roman" w:hAnsi="Times New Roman" w:eastAsia="方正仿宋_GB2312" w:cs="Times New Roman"/>
          <w:color w:val="auto"/>
          <w:spacing w:val="12"/>
          <w:sz w:val="24"/>
          <w:szCs w:val="24"/>
        </w:rPr>
        <w:t>填空题，选择题，综合题（计算或分析）等。其中填空题约占20%，选择题约占30%，综合题（计算或分析）约占50%。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b/>
          <w:color w:val="auto"/>
          <w:sz w:val="24"/>
          <w:szCs w:val="24"/>
        </w:rPr>
        <w:t>五、参考书目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 xml:space="preserve">1．《电子技术》第二版，覃爱娜，李飞主编，出版社:水利水电出版社，2023.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color w:val="auto"/>
          <w:sz w:val="24"/>
          <w:szCs w:val="24"/>
        </w:rPr>
        <w:t>2.《电子技术》第4版，史仪凯主编，出版社:高等教育出版社，2021.</w:t>
      </w:r>
    </w:p>
    <w:p>
      <w:pPr>
        <w:ind w:left="420" w:leftChars="200"/>
        <w:rPr>
          <w:rFonts w:hint="eastAsia" w:ascii="宋体" w:hAnsi="宋体"/>
          <w:color w:val="auto"/>
          <w:sz w:val="28"/>
          <w:szCs w:val="28"/>
        </w:rPr>
      </w:pPr>
    </w:p>
    <w:p>
      <w:pPr>
        <w:ind w:left="420" w:leftChars="200"/>
        <w:rPr>
          <w:rFonts w:hint="eastAsia" w:ascii="宋体" w:hAnsi="宋体"/>
          <w:color w:val="auto"/>
          <w:sz w:val="28"/>
          <w:szCs w:val="28"/>
        </w:rPr>
      </w:pPr>
    </w:p>
    <w:p>
      <w:pPr>
        <w:ind w:left="420" w:leftChars="200"/>
        <w:rPr>
          <w:rFonts w:hint="eastAsia" w:ascii="宋体" w:hAnsi="宋体"/>
          <w:color w:val="auto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2D2999-7408-4539-B967-8F0DAA5AC9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3652FE1-49B7-46BB-B917-B96E842623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124195B-82FC-413B-B4F0-B336703965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WMzOGU2NjhmYTRiOTA2YmU5ZjNkOTJmM2Y4ZDMifQ=="/>
  </w:docVars>
  <w:rsids>
    <w:rsidRoot w:val="00935E6B"/>
    <w:rsid w:val="00002089"/>
    <w:rsid w:val="00003341"/>
    <w:rsid w:val="00004D60"/>
    <w:rsid w:val="00006249"/>
    <w:rsid w:val="00010375"/>
    <w:rsid w:val="00023119"/>
    <w:rsid w:val="000237C8"/>
    <w:rsid w:val="0002574D"/>
    <w:rsid w:val="0003436A"/>
    <w:rsid w:val="00051213"/>
    <w:rsid w:val="000526BC"/>
    <w:rsid w:val="000548AE"/>
    <w:rsid w:val="0007163C"/>
    <w:rsid w:val="0008362A"/>
    <w:rsid w:val="00086E3E"/>
    <w:rsid w:val="00091B3F"/>
    <w:rsid w:val="000922B0"/>
    <w:rsid w:val="000B5F0D"/>
    <w:rsid w:val="000E5EC8"/>
    <w:rsid w:val="0014125E"/>
    <w:rsid w:val="00150CC4"/>
    <w:rsid w:val="00154B9A"/>
    <w:rsid w:val="00172BCC"/>
    <w:rsid w:val="00176FFC"/>
    <w:rsid w:val="001823E6"/>
    <w:rsid w:val="00183D25"/>
    <w:rsid w:val="001850CF"/>
    <w:rsid w:val="00196EFC"/>
    <w:rsid w:val="001A69A5"/>
    <w:rsid w:val="001C0B2B"/>
    <w:rsid w:val="001C2C8B"/>
    <w:rsid w:val="001C400A"/>
    <w:rsid w:val="001F27D3"/>
    <w:rsid w:val="001F3FF8"/>
    <w:rsid w:val="00203564"/>
    <w:rsid w:val="00216F4A"/>
    <w:rsid w:val="00273AD6"/>
    <w:rsid w:val="002766EE"/>
    <w:rsid w:val="00280F17"/>
    <w:rsid w:val="0028139F"/>
    <w:rsid w:val="00284F63"/>
    <w:rsid w:val="00296E9C"/>
    <w:rsid w:val="00297F08"/>
    <w:rsid w:val="002A1ADA"/>
    <w:rsid w:val="002C4E39"/>
    <w:rsid w:val="002C712B"/>
    <w:rsid w:val="003107C9"/>
    <w:rsid w:val="00330BC2"/>
    <w:rsid w:val="00363BF6"/>
    <w:rsid w:val="00370D3D"/>
    <w:rsid w:val="003741DD"/>
    <w:rsid w:val="00384AAF"/>
    <w:rsid w:val="00395EDC"/>
    <w:rsid w:val="003A2122"/>
    <w:rsid w:val="003B24D6"/>
    <w:rsid w:val="003C309E"/>
    <w:rsid w:val="003D249A"/>
    <w:rsid w:val="00400CE6"/>
    <w:rsid w:val="0040452D"/>
    <w:rsid w:val="00404C8B"/>
    <w:rsid w:val="0042555D"/>
    <w:rsid w:val="00441F44"/>
    <w:rsid w:val="00450E74"/>
    <w:rsid w:val="004621C9"/>
    <w:rsid w:val="00480B1A"/>
    <w:rsid w:val="004811AF"/>
    <w:rsid w:val="00483B48"/>
    <w:rsid w:val="00485047"/>
    <w:rsid w:val="0049407C"/>
    <w:rsid w:val="004A7297"/>
    <w:rsid w:val="004B092F"/>
    <w:rsid w:val="004B6C66"/>
    <w:rsid w:val="004C1901"/>
    <w:rsid w:val="004E60B0"/>
    <w:rsid w:val="00504B2D"/>
    <w:rsid w:val="00537C6E"/>
    <w:rsid w:val="00544532"/>
    <w:rsid w:val="005531C3"/>
    <w:rsid w:val="005539C1"/>
    <w:rsid w:val="0055522A"/>
    <w:rsid w:val="00556BFE"/>
    <w:rsid w:val="0057417F"/>
    <w:rsid w:val="00574AD8"/>
    <w:rsid w:val="005815B5"/>
    <w:rsid w:val="00595230"/>
    <w:rsid w:val="005968C9"/>
    <w:rsid w:val="005A07B9"/>
    <w:rsid w:val="005A310F"/>
    <w:rsid w:val="005B7DC2"/>
    <w:rsid w:val="005C1748"/>
    <w:rsid w:val="005C1E4E"/>
    <w:rsid w:val="005D2741"/>
    <w:rsid w:val="005E4C39"/>
    <w:rsid w:val="005F0664"/>
    <w:rsid w:val="00614468"/>
    <w:rsid w:val="0062740C"/>
    <w:rsid w:val="00647353"/>
    <w:rsid w:val="0064737B"/>
    <w:rsid w:val="00656806"/>
    <w:rsid w:val="0068057F"/>
    <w:rsid w:val="00684F59"/>
    <w:rsid w:val="006A3468"/>
    <w:rsid w:val="006E6F0F"/>
    <w:rsid w:val="00704447"/>
    <w:rsid w:val="00711228"/>
    <w:rsid w:val="00720E60"/>
    <w:rsid w:val="00722EF7"/>
    <w:rsid w:val="00726011"/>
    <w:rsid w:val="0074004D"/>
    <w:rsid w:val="00754FD6"/>
    <w:rsid w:val="00766C6E"/>
    <w:rsid w:val="007718CB"/>
    <w:rsid w:val="0078306D"/>
    <w:rsid w:val="007935C9"/>
    <w:rsid w:val="0080554B"/>
    <w:rsid w:val="008156B3"/>
    <w:rsid w:val="008362AC"/>
    <w:rsid w:val="00843ADA"/>
    <w:rsid w:val="008531F5"/>
    <w:rsid w:val="00855BCF"/>
    <w:rsid w:val="00856BD5"/>
    <w:rsid w:val="008A396A"/>
    <w:rsid w:val="008A5512"/>
    <w:rsid w:val="008B2E8A"/>
    <w:rsid w:val="008D21BC"/>
    <w:rsid w:val="008E2C43"/>
    <w:rsid w:val="008E3D3B"/>
    <w:rsid w:val="008F08B2"/>
    <w:rsid w:val="008F6B67"/>
    <w:rsid w:val="00903285"/>
    <w:rsid w:val="00907CE8"/>
    <w:rsid w:val="009231C8"/>
    <w:rsid w:val="00935E6B"/>
    <w:rsid w:val="00945FC9"/>
    <w:rsid w:val="00950861"/>
    <w:rsid w:val="009529A3"/>
    <w:rsid w:val="00952F8B"/>
    <w:rsid w:val="00980C17"/>
    <w:rsid w:val="009812CB"/>
    <w:rsid w:val="00982309"/>
    <w:rsid w:val="00990C08"/>
    <w:rsid w:val="009A055C"/>
    <w:rsid w:val="009A3A42"/>
    <w:rsid w:val="009B56B4"/>
    <w:rsid w:val="009D2B0C"/>
    <w:rsid w:val="009F315A"/>
    <w:rsid w:val="00A06230"/>
    <w:rsid w:val="00A11C6B"/>
    <w:rsid w:val="00A21F09"/>
    <w:rsid w:val="00A32DB2"/>
    <w:rsid w:val="00A41F33"/>
    <w:rsid w:val="00A43FEA"/>
    <w:rsid w:val="00A67293"/>
    <w:rsid w:val="00A83E71"/>
    <w:rsid w:val="00AB5633"/>
    <w:rsid w:val="00AE16B3"/>
    <w:rsid w:val="00AE5481"/>
    <w:rsid w:val="00AF2FE9"/>
    <w:rsid w:val="00B10C19"/>
    <w:rsid w:val="00B11485"/>
    <w:rsid w:val="00B1175F"/>
    <w:rsid w:val="00B241BB"/>
    <w:rsid w:val="00B31FAF"/>
    <w:rsid w:val="00B40E30"/>
    <w:rsid w:val="00B54B78"/>
    <w:rsid w:val="00B656DD"/>
    <w:rsid w:val="00B740C7"/>
    <w:rsid w:val="00BC3356"/>
    <w:rsid w:val="00BC765D"/>
    <w:rsid w:val="00BD4163"/>
    <w:rsid w:val="00BD4DCA"/>
    <w:rsid w:val="00BF0B4E"/>
    <w:rsid w:val="00BF4A04"/>
    <w:rsid w:val="00C03FE2"/>
    <w:rsid w:val="00C16AC1"/>
    <w:rsid w:val="00C2057D"/>
    <w:rsid w:val="00C36104"/>
    <w:rsid w:val="00C44062"/>
    <w:rsid w:val="00C469CD"/>
    <w:rsid w:val="00C610E8"/>
    <w:rsid w:val="00C66DE9"/>
    <w:rsid w:val="00C732C9"/>
    <w:rsid w:val="00C75B0E"/>
    <w:rsid w:val="00C94F0D"/>
    <w:rsid w:val="00CA0FF0"/>
    <w:rsid w:val="00CA4FE8"/>
    <w:rsid w:val="00CB0AC9"/>
    <w:rsid w:val="00CD4BC2"/>
    <w:rsid w:val="00CE4025"/>
    <w:rsid w:val="00CF3072"/>
    <w:rsid w:val="00D17372"/>
    <w:rsid w:val="00D26CB5"/>
    <w:rsid w:val="00D310C8"/>
    <w:rsid w:val="00D3462B"/>
    <w:rsid w:val="00D4182B"/>
    <w:rsid w:val="00D51186"/>
    <w:rsid w:val="00D56867"/>
    <w:rsid w:val="00D62D5D"/>
    <w:rsid w:val="00D7035C"/>
    <w:rsid w:val="00D75012"/>
    <w:rsid w:val="00D82064"/>
    <w:rsid w:val="00D8566E"/>
    <w:rsid w:val="00DA59F7"/>
    <w:rsid w:val="00DD6FF2"/>
    <w:rsid w:val="00DD7D3A"/>
    <w:rsid w:val="00E10939"/>
    <w:rsid w:val="00E43471"/>
    <w:rsid w:val="00E462DC"/>
    <w:rsid w:val="00E4634D"/>
    <w:rsid w:val="00E663F3"/>
    <w:rsid w:val="00EB1171"/>
    <w:rsid w:val="00EB4580"/>
    <w:rsid w:val="00EF37D5"/>
    <w:rsid w:val="00EF7A5D"/>
    <w:rsid w:val="00F0290E"/>
    <w:rsid w:val="00F0500B"/>
    <w:rsid w:val="00F05202"/>
    <w:rsid w:val="00F120A1"/>
    <w:rsid w:val="00F22179"/>
    <w:rsid w:val="00F2608B"/>
    <w:rsid w:val="00F264F8"/>
    <w:rsid w:val="00F27CD5"/>
    <w:rsid w:val="00F31731"/>
    <w:rsid w:val="00F44E92"/>
    <w:rsid w:val="00F62E97"/>
    <w:rsid w:val="00F64AC1"/>
    <w:rsid w:val="00F81A1A"/>
    <w:rsid w:val="00F86CB3"/>
    <w:rsid w:val="00F92A45"/>
    <w:rsid w:val="00FB179E"/>
    <w:rsid w:val="00FC310F"/>
    <w:rsid w:val="00FC3477"/>
    <w:rsid w:val="00FD00EF"/>
    <w:rsid w:val="00FD1AED"/>
    <w:rsid w:val="00FD2639"/>
    <w:rsid w:val="00FD3FC0"/>
    <w:rsid w:val="00FE68D8"/>
    <w:rsid w:val="00FF5EF8"/>
    <w:rsid w:val="144E5BEA"/>
    <w:rsid w:val="228F5831"/>
    <w:rsid w:val="24866398"/>
    <w:rsid w:val="25525E88"/>
    <w:rsid w:val="28BF3904"/>
    <w:rsid w:val="2C057779"/>
    <w:rsid w:val="36E83F1F"/>
    <w:rsid w:val="37AC713D"/>
    <w:rsid w:val="3AAD1124"/>
    <w:rsid w:val="3B362CC7"/>
    <w:rsid w:val="3CF66BC0"/>
    <w:rsid w:val="466C36DB"/>
    <w:rsid w:val="466D1222"/>
    <w:rsid w:val="51FC7045"/>
    <w:rsid w:val="52FE6B4C"/>
    <w:rsid w:val="53F56FAB"/>
    <w:rsid w:val="5C7B1B9A"/>
    <w:rsid w:val="6CCD1941"/>
    <w:rsid w:val="6D6E04E0"/>
    <w:rsid w:val="76ED2BA0"/>
    <w:rsid w:val="7E43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页脚 Char"/>
    <w:link w:val="3"/>
    <w:autoRedefine/>
    <w:uiPriority w:val="0"/>
    <w:rPr>
      <w:kern w:val="2"/>
      <w:sz w:val="18"/>
      <w:szCs w:val="18"/>
    </w:rPr>
  </w:style>
  <w:style w:type="character" w:customStyle="1" w:styleId="10">
    <w:name w:val="页眉 Char"/>
    <w:link w:val="4"/>
    <w:autoRedefine/>
    <w:uiPriority w:val="0"/>
    <w:rPr>
      <w:kern w:val="2"/>
      <w:sz w:val="18"/>
      <w:szCs w:val="18"/>
    </w:rPr>
  </w:style>
  <w:style w:type="paragraph" w:customStyle="1" w:styleId="11">
    <w:name w:val="普通 (Web)"/>
    <w:basedOn w:val="1"/>
    <w:autoRedefine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</Words>
  <Characters>855</Characters>
  <Lines>7</Lines>
  <Paragraphs>2</Paragraphs>
  <TotalTime>138</TotalTime>
  <ScaleCrop>false</ScaleCrop>
  <LinksUpToDate>false</LinksUpToDate>
  <CharactersWithSpaces>1003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2024-01-19T10:11:00Z</dcterms:created>
  <dc:creator>赵初元</dc:creator>
  <cp:lastModifiedBy>嘟嘟</cp:lastModifiedBy>
  <dcterms:modified xsi:type="dcterms:W3CDTF">2024-01-20T01:06:24Z</dcterms:modified>
  <dc:title>考试大纲的格式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2052-12.1.0.16250</vt:lpwstr>
  </property>
  <property fmtid="{D5CDD505-2E9C-101B-9397-08002B2CF9AE}" pid="4" name="ICV">
    <vt:lpwstr>0D9153CD42D34A9DAEE524DCD0151AD1</vt:lpwstr>
  </property>
</Properties>
</file>